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315.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00"/>
        <w:gridCol w:w="2865"/>
        <w:gridCol w:w="2550"/>
        <w:tblGridChange w:id="0">
          <w:tblGrid>
            <w:gridCol w:w="3900"/>
            <w:gridCol w:w="2865"/>
            <w:gridCol w:w="2550"/>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416</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bCs w:val="1"/>
                <w:sz w:val="20"/>
                <w:szCs w:val="20"/>
                <w:vertAlign w:val="baseline"/>
                <w:rtl w:val="0"/>
              </w:rPr>
              <w:t xml:space="preserve">CO1.PCCNTR.</w:t>
            </w:r>
            <w:r w:rsidDel="00000000" w:rsidR="00000000" w:rsidRPr="00000000">
              <w:rPr>
                <w:rFonts w:ascii="Arial" w:cs="Arial" w:eastAsia="Arial" w:hAnsi="Arial"/>
                <w:b w:val="1"/>
                <w:bCs w:val="1"/>
                <w:sz w:val="18"/>
                <w:szCs w:val="18"/>
                <w:highlight w:val="white"/>
                <w:rtl w:val="0"/>
              </w:rPr>
              <w:t xml:space="preserve">8511005</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28 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MARCO ANTONIO MENDEZ LANDAZABAL</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91457029 DE SAN </w:t>
            </w:r>
            <w:r w:rsidDel="00000000" w:rsidR="00000000" w:rsidRPr="00000000">
              <w:rPr>
                <w:rFonts w:ascii="Arial Narrow" w:cs="Arial Narrow" w:eastAsia="Arial Narrow" w:hAnsi="Arial Narrow"/>
                <w:sz w:val="20"/>
                <w:szCs w:val="20"/>
                <w:rtl w:val="0"/>
              </w:rPr>
              <w:t xml:space="preserve">ANDRÉS</w:t>
            </w: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 </w:t>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sz w:val="20"/>
                <w:szCs w:val="20"/>
                <w:rtl w:val="0"/>
              </w:rPr>
              <w:t xml:space="preserve">PRESTACIÓN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bCs w:val="1"/>
                <w:sz w:val="20"/>
                <w:szCs w:val="20"/>
                <w:rtl w:val="0"/>
              </w:rPr>
              <w:t xml:space="preserve">RECUPERACIÓN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Y MANTENIMIENTO DE ZONAS VERDES EN PARQUES METROPOLITANOS. P1</w:t>
            </w:r>
            <w:r w:rsidDel="00000000" w:rsidR="00000000" w:rsidRPr="00000000">
              <w:rPr>
                <w:rFonts w:ascii="Arial" w:cs="Arial" w:eastAsia="Arial" w:hAnsi="Arial"/>
                <w:b w:val="1"/>
                <w:bCs w:val="1"/>
                <w:sz w:val="20"/>
                <w:szCs w:val="20"/>
                <w:rtl w:val="0"/>
              </w:rPr>
              <w:t xml:space="preserve">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 MILLONES OCHENTA Y TRES MIL TRESCIENTOS TREINTA Y TRES PESOS</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4.083.333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1033</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No. 25-01256 de 30 de OCTUBRE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 MILLONES OCHENTA Y TRES MIL TRESCIENTOS TREINTA Y TRES PESOS </w:t>
            </w:r>
            <w:r w:rsidDel="00000000" w:rsidR="00000000" w:rsidRPr="00000000">
              <w:rPr>
                <w:rFonts w:ascii="Arial Narrow" w:cs="Arial Narrow" w:eastAsia="Arial Narrow" w:hAnsi="Arial Narrow"/>
                <w:b w:val="1"/>
                <w:bCs w:val="1"/>
                <w:sz w:val="20"/>
                <w:szCs w:val="20"/>
                <w:rtl w:val="0"/>
              </w:rPr>
              <w:t xml:space="preserve">($4.083.333)</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01</w:t>
            </w:r>
            <w:r w:rsidDel="00000000" w:rsidR="00000000" w:rsidRPr="00000000">
              <w:rPr>
                <w:rFonts w:ascii="Arial Narrow" w:cs="Arial Narrow" w:eastAsia="Arial Narrow" w:hAnsi="Arial Narrow"/>
                <w:sz w:val="20"/>
                <w:szCs w:val="20"/>
                <w:vertAlign w:val="baseline"/>
                <w:rtl w:val="0"/>
              </w:rPr>
              <w:t xml:space="preserve">) MES</w:t>
            </w:r>
            <w:r w:rsidDel="00000000" w:rsidR="00000000" w:rsidRPr="00000000">
              <w:rPr>
                <w:rFonts w:ascii="Arial Narrow" w:cs="Arial Narrow" w:eastAsia="Arial Narrow" w:hAnsi="Arial Narrow"/>
                <w:sz w:val="20"/>
                <w:szCs w:val="20"/>
                <w:rtl w:val="0"/>
              </w:rPr>
              <w:t xml:space="preserve"> VEINTE (20) DÍAS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(01) MES VEINTE (20) DÍAS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GERARDO CAMELO ARDILA </w:t>
            </w:r>
            <w:r w:rsidDel="00000000" w:rsidR="00000000" w:rsidRPr="00000000">
              <w:rPr>
                <w:rFonts w:ascii="Arial Narrow" w:cs="Arial Narrow" w:eastAsia="Arial Narrow" w:hAnsi="Arial Narrow"/>
                <w:b w:val="1"/>
                <w:bCs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TREINTA</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30</w:t>
            </w:r>
            <w:r w:rsidDel="00000000" w:rsidR="00000000" w:rsidRPr="00000000">
              <w:rPr>
                <w:rFonts w:ascii="Arial Narrow" w:cs="Arial Narrow" w:eastAsia="Arial Narrow" w:hAnsi="Arial Narrow"/>
                <w:sz w:val="20"/>
                <w:szCs w:val="20"/>
                <w:vertAlign w:val="baseline"/>
                <w:rtl w:val="0"/>
              </w:rPr>
              <w:t xml:space="preserve">) DE</w:t>
            </w:r>
            <w:r w:rsidDel="00000000" w:rsidR="00000000" w:rsidRPr="00000000">
              <w:rPr>
                <w:rFonts w:ascii="Arial Narrow" w:cs="Arial Narrow" w:eastAsia="Arial Narrow" w:hAnsi="Arial Narrow"/>
                <w:sz w:val="20"/>
                <w:szCs w:val="20"/>
                <w:rtl w:val="0"/>
              </w:rPr>
              <w:t xml:space="preserve"> OCTIUBRE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DIECIOCHO (18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MILLON SESENTA Y UN MIL SEISCIENTOS SESENTA Y SEIS PESOS MCTE ($1.061.666)</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PRIMERO</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01</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color w:val="000000"/>
                <w:sz w:val="20"/>
                <w:szCs w:val="20"/>
                <w:vertAlign w:val="baseline"/>
                <w:rtl w:val="0"/>
              </w:rPr>
              <w:t xml:space="preserve"> DE 2025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TRECE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13</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 </w:t>
            </w:r>
            <w:r w:rsidDel="00000000" w:rsidR="00000000" w:rsidRPr="00000000">
              <w:rPr>
                <w:rFonts w:ascii="Arial Narrow" w:cs="Arial Narrow" w:eastAsia="Arial Narrow" w:hAnsi="Arial Narrow"/>
                <w:color w:val="000000"/>
                <w:sz w:val="20"/>
                <w:szCs w:val="20"/>
                <w:vertAlign w:val="baseline"/>
                <w:rtl w:val="0"/>
              </w:rPr>
              <w:t xml:space="preserve">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bl>
      <w:tblPr>
        <w:tblStyle w:val="Table2"/>
        <w:tblW w:w="9270.0" w:type="dxa"/>
        <w:jc w:val="left"/>
        <w:tblInd w:w="-75.0" w:type="dxa"/>
        <w:tblLayout w:type="fixed"/>
        <w:tblLook w:val="0000"/>
      </w:tblPr>
      <w:tblGrid>
        <w:gridCol w:w="1140"/>
        <w:gridCol w:w="1335"/>
        <w:gridCol w:w="2055"/>
        <w:gridCol w:w="1635"/>
        <w:gridCol w:w="1620"/>
        <w:gridCol w:w="1485"/>
        <w:tblGridChange w:id="0">
          <w:tblGrid>
            <w:gridCol w:w="1140"/>
            <w:gridCol w:w="1335"/>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w:t>
            </w:r>
            <w:r w:rsidDel="00000000" w:rsidR="00000000" w:rsidRPr="00000000">
              <w:rPr>
                <w:rFonts w:ascii="Arial Narrow" w:cs="Arial Narrow" w:eastAsia="Arial Narrow" w:hAnsi="Arial Narrow"/>
                <w:b w:val="1"/>
                <w:bCs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NUEVA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COLPENSIONES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NOVIEMBRE</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25</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11</w:t>
            </w:r>
            <w:r w:rsidDel="00000000" w:rsidR="00000000" w:rsidRPr="00000000">
              <w:rPr>
                <w:rFonts w:ascii="Arial Narrow" w:cs="Arial Narrow" w:eastAsia="Arial Narrow" w:hAnsi="Arial Narrow"/>
                <w:color w:val="000000"/>
                <w:sz w:val="20"/>
                <w:szCs w:val="20"/>
                <w:vertAlign w:val="baseline"/>
                <w:rtl w:val="0"/>
              </w:rPr>
              <w:t xml:space="preserve">-2025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1112866836</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34.700</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DICIEMBRE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3">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10-10-2025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1112966334</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$106.800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$136.700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$20.900</w:t>
            </w:r>
            <w:r w:rsidDel="00000000" w:rsidR="00000000" w:rsidRPr="00000000">
              <w:rPr>
                <w:rtl w:val="0"/>
              </w:rPr>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A">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80">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NÚMERO</w:t>
            </w:r>
            <w:r w:rsidDel="00000000" w:rsidR="00000000" w:rsidRPr="00000000">
              <w:rPr>
                <w:rFonts w:ascii="Arial Narrow" w:cs="Arial Narrow" w:eastAsia="Arial Narrow" w:hAnsi="Arial Narrow"/>
                <w:b w:val="1"/>
                <w:bCs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C">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D">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w:t>
            </w:r>
            <w:r w:rsidDel="00000000" w:rsidR="00000000" w:rsidRPr="00000000">
              <w:rPr>
                <w:rFonts w:ascii="Arial Narrow" w:cs="Arial Narrow" w:eastAsia="Arial Narrow" w:hAnsi="Arial Narrow"/>
                <w:b w:val="1"/>
                <w:bCs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F">
            <w:pPr>
              <w:jc w:val="cente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0">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bCs w:val="1"/>
                <w:i w:val="0"/>
                <w:iCs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2">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tc>
        <w:tc>
          <w:tcPr>
            <w:vAlign w:val="top"/>
          </w:tcPr>
          <w:p w:rsidR="00000000" w:rsidDel="00000000" w:rsidP="00000000" w:rsidRDefault="00000000" w:rsidRPr="00000000" w14:paraId="00000094">
            <w:pPr>
              <w:spacing w:after="0" w:lineRule="auto"/>
              <w:ind w:right="99"/>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95">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w:t>
            </w:r>
            <w:r w:rsidDel="00000000" w:rsidR="00000000" w:rsidRPr="00000000">
              <w:rPr>
                <w:rFonts w:ascii="Arial Narrow" w:cs="Arial Narrow" w:eastAsia="Arial Narrow" w:hAnsi="Arial Narrow"/>
                <w:sz w:val="20"/>
                <w:szCs w:val="20"/>
                <w:rtl w:val="0"/>
              </w:rPr>
              <w:t xml:space="preserve"> de recolección de hojas y desechos vegetales</w:t>
            </w:r>
            <w:r w:rsidDel="00000000" w:rsidR="00000000" w:rsidRPr="00000000">
              <w:rPr>
                <w:rtl w:val="0"/>
              </w:rPr>
            </w:r>
          </w:p>
        </w:tc>
        <w:tc>
          <w:tcPr>
            <w:vAlign w:val="top"/>
          </w:tcPr>
          <w:p w:rsidR="00000000" w:rsidDel="00000000" w:rsidP="00000000" w:rsidRDefault="00000000" w:rsidRPr="00000000" w14:paraId="00000096">
            <w:pPr>
              <w:ind w:left="0" w:right="99" w:firstLine="0"/>
              <w:jc w:val="both"/>
              <w:rPr/>
            </w:pPr>
            <w:r w:rsidDel="00000000" w:rsidR="00000000" w:rsidRPr="00000000">
              <w:rPr>
                <w:rtl w:val="0"/>
              </w:rPr>
            </w:r>
          </w:p>
          <w:p w:rsidR="00000000" w:rsidDel="00000000" w:rsidP="00000000" w:rsidRDefault="00000000" w:rsidRPr="00000000" w14:paraId="00000097">
            <w:pPr>
              <w:ind w:left="720" w:right="99" w:firstLine="0"/>
              <w:jc w:val="both"/>
              <w:rPr/>
            </w:pPr>
            <w:r w:rsidDel="00000000" w:rsidR="00000000" w:rsidRPr="00000000">
              <w:rPr/>
              <w:drawing>
                <wp:inline distB="114300" distT="114300" distL="114300" distR="114300">
                  <wp:extent cx="1504950" cy="2390775"/>
                  <wp:effectExtent b="0" l="0" r="0" t="0"/>
                  <wp:docPr id="1039"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1504950" cy="2390775"/>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466850" cy="2328445"/>
                  <wp:effectExtent b="0" l="0" r="0" t="0"/>
                  <wp:docPr id="1041"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1466850" cy="2328445"/>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maquina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r w:rsidDel="00000000" w:rsidR="00000000" w:rsidRPr="00000000">
              <w:rPr>
                <w:rtl w:val="0"/>
              </w:rPr>
            </w:r>
          </w:p>
        </w:tc>
        <w:tc>
          <w:tcPr>
            <w:vAlign w:val="top"/>
          </w:tcPr>
          <w:p w:rsidR="00000000" w:rsidDel="00000000" w:rsidP="00000000" w:rsidRDefault="00000000" w:rsidRPr="00000000" w14:paraId="0000009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C">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D">
            <w:pPr>
              <w:ind w:left="720" w:firstLine="0"/>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9E">
            <w:pPr>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2657475" cy="2571750"/>
                  <wp:effectExtent b="0" l="0" r="0" t="0"/>
                  <wp:docPr id="1040"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2657475" cy="2571750"/>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9F">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A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2">
            <w:pPr>
              <w:ind w:right="99"/>
              <w:jc w:val="both"/>
              <w:rPr>
                <w:rFonts w:ascii="Arial Narrow" w:cs="Arial Narrow" w:eastAsia="Arial Narrow" w:hAnsi="Arial Narrow"/>
                <w:sz w:val="20"/>
                <w:szCs w:val="20"/>
                <w:highlight w:val="yellow"/>
                <w:vertAlign w:val="baseline"/>
              </w:rPr>
            </w:pPr>
            <w:r w:rsidDel="00000000" w:rsidR="00000000" w:rsidRPr="00000000">
              <w:rPr>
                <w:rtl w:val="0"/>
              </w:rPr>
            </w:r>
          </w:p>
        </w:tc>
        <w:tc>
          <w:tcPr>
            <w:vAlign w:val="top"/>
          </w:tcPr>
          <w:p w:rsidR="00000000" w:rsidDel="00000000" w:rsidP="00000000" w:rsidRDefault="00000000" w:rsidRPr="00000000" w14:paraId="000000A3">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right="99"/>
              <w:jc w:val="left"/>
              <w:rPr>
                <w:vertAlign w:val="baseline"/>
              </w:rPr>
            </w:pPr>
            <w:r w:rsidDel="00000000" w:rsidR="00000000" w:rsidRPr="00000000">
              <w:rPr>
                <w:rFonts w:ascii="Calibri" w:cs="Calibri" w:eastAsia="Calibri" w:hAnsi="Calibri"/>
                <w:sz w:val="22"/>
                <w:szCs w:val="22"/>
              </w:rPr>
              <w:drawing>
                <wp:inline distB="114300" distT="114300" distL="114300" distR="114300">
                  <wp:extent cx="1329706" cy="2036833"/>
                  <wp:effectExtent b="0" l="0" r="0" t="0"/>
                  <wp:docPr id="1043" name="image12.png"/>
                  <a:graphic>
                    <a:graphicData uri="http://schemas.openxmlformats.org/drawingml/2006/picture">
                      <pic:pic>
                        <pic:nvPicPr>
                          <pic:cNvPr id="0" name="image12.png"/>
                          <pic:cNvPicPr preferRelativeResize="0"/>
                        </pic:nvPicPr>
                        <pic:blipFill>
                          <a:blip r:embed="rId10"/>
                          <a:srcRect b="0" l="0" r="0" t="0"/>
                          <a:stretch>
                            <a:fillRect/>
                          </a:stretch>
                        </pic:blipFill>
                        <pic:spPr>
                          <a:xfrm>
                            <a:off x="0" y="0"/>
                            <a:ext cx="1329706" cy="2036833"/>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7">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w:t>
            </w:r>
            <w:r w:rsidDel="00000000" w:rsidR="00000000" w:rsidRPr="00000000">
              <w:rPr>
                <w:rFonts w:ascii="Arial Narrow" w:cs="Arial Narrow" w:eastAsia="Arial Narrow" w:hAnsi="Arial Narrow"/>
                <w:sz w:val="20"/>
                <w:szCs w:val="20"/>
                <w:rtl w:val="0"/>
              </w:rPr>
              <w:t xml:space="preserve">recolección de residuos </w:t>
            </w:r>
            <w:r w:rsidDel="00000000" w:rsidR="00000000" w:rsidRPr="00000000">
              <w:rPr>
                <w:rFonts w:ascii="Arial Narrow" w:cs="Arial Narrow" w:eastAsia="Arial Narrow" w:hAnsi="Arial Narrow"/>
                <w:sz w:val="20"/>
                <w:szCs w:val="20"/>
                <w:vertAlign w:val="baseline"/>
                <w:rtl w:val="0"/>
              </w:rPr>
              <w:t xml:space="preserve">y cambio de bolsas de las cestas de los diferentes sitios de trabajo asignados así:</w:t>
            </w:r>
          </w:p>
          <w:p w:rsidR="00000000" w:rsidDel="00000000" w:rsidP="00000000" w:rsidRDefault="00000000" w:rsidRPr="00000000" w14:paraId="000000A8">
            <w:pPr>
              <w:ind w:right="99"/>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9">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Parque temático de Piedecuesta y parque de la flora de Bucaramanga.</w:t>
            </w:r>
            <w:r w:rsidDel="00000000" w:rsidR="00000000" w:rsidRPr="00000000">
              <w:rPr>
                <w:rtl w:val="0"/>
              </w:rPr>
            </w:r>
          </w:p>
        </w:tc>
        <w:tc>
          <w:tcPr>
            <w:vAlign w:val="top"/>
          </w:tcPr>
          <w:p w:rsidR="00000000" w:rsidDel="00000000" w:rsidP="00000000" w:rsidRDefault="00000000" w:rsidRPr="00000000" w14:paraId="000000AA">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B">
            <w:pPr>
              <w:tabs>
                <w:tab w:val="left" w:leader="none" w:pos="977"/>
                <w:tab w:val="right" w:leader="none" w:pos="2993"/>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405698" cy="2623372"/>
                  <wp:effectExtent b="0" l="0" r="0" t="0"/>
                  <wp:docPr id="1042"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405698" cy="2623372"/>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610300" cy="2676525"/>
                  <wp:effectExtent b="0" l="0" r="0" t="0"/>
                  <wp:docPr id="104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610300" cy="2676525"/>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A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AE">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0">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1">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2">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7">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w:t>
            </w:r>
            <w:r w:rsidDel="00000000" w:rsidR="00000000" w:rsidRPr="00000000">
              <w:rPr>
                <w:rFonts w:ascii="Arial Narrow" w:cs="Arial Narrow" w:eastAsia="Arial Narrow" w:hAnsi="Arial Narrow"/>
                <w:sz w:val="20"/>
                <w:szCs w:val="20"/>
                <w:rtl w:val="0"/>
              </w:rPr>
              <w:t xml:space="preserve"> por el</w:t>
            </w:r>
            <w:r w:rsidDel="00000000" w:rsidR="00000000" w:rsidRPr="00000000">
              <w:rPr>
                <w:rFonts w:ascii="Arial Narrow" w:cs="Arial Narrow" w:eastAsia="Arial Narrow" w:hAnsi="Arial Narrow"/>
                <w:sz w:val="20"/>
                <w:szCs w:val="20"/>
                <w:vertAlign w:val="baseline"/>
                <w:rtl w:val="0"/>
              </w:rPr>
              <w:t xml:space="preserve"> supervisor de campo, con los elementos de protección personal en los siguientes sitios: </w:t>
            </w:r>
          </w:p>
          <w:p w:rsidR="00000000" w:rsidDel="00000000" w:rsidP="00000000" w:rsidRDefault="00000000" w:rsidRPr="00000000" w14:paraId="000000B8">
            <w:pPr>
              <w:ind w:right="99"/>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9">
            <w:pPr>
              <w:ind w:right="99"/>
              <w:jc w:val="both"/>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sz w:val="20"/>
                <w:szCs w:val="20"/>
                <w:rtl w:val="0"/>
              </w:rPr>
              <w:t xml:space="preserve">Parque temático de Piedecuesta y parque la flora de Bucaramanga.</w:t>
            </w:r>
            <w:r w:rsidDel="00000000" w:rsidR="00000000" w:rsidRPr="00000000">
              <w:rPr>
                <w:rtl w:val="0"/>
              </w:rPr>
            </w:r>
          </w:p>
          <w:p w:rsidR="00000000" w:rsidDel="00000000" w:rsidP="00000000" w:rsidRDefault="00000000" w:rsidRPr="00000000" w14:paraId="000000BA">
            <w:pPr>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BB">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BC">
            <w:pPr>
              <w:ind w:right="99" w:hanging="2"/>
              <w:jc w:val="center"/>
              <w:rPr>
                <w:vertAlign w:val="baseline"/>
              </w:rPr>
            </w:pPr>
            <w:r w:rsidDel="00000000" w:rsidR="00000000" w:rsidRPr="00000000">
              <w:rPr>
                <w:rtl w:val="0"/>
              </w:rPr>
            </w:r>
          </w:p>
          <w:p w:rsidR="00000000" w:rsidDel="00000000" w:rsidP="00000000" w:rsidRDefault="00000000" w:rsidRPr="00000000" w14:paraId="000000BD">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220153" cy="2383742"/>
                  <wp:effectExtent b="0" l="0" r="0" t="0"/>
                  <wp:docPr id="1045"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1220153" cy="2383742"/>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0">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1">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4">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5">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bCs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6">
            <w:pPr>
              <w:rPr/>
            </w:pPr>
            <w:r w:rsidDel="00000000" w:rsidR="00000000" w:rsidRPr="00000000">
              <w:rPr/>
              <w:drawing>
                <wp:inline distB="114300" distT="114300" distL="114300" distR="114300">
                  <wp:extent cx="3952875" cy="1491874"/>
                  <wp:effectExtent b="0" l="0" r="0" t="0"/>
                  <wp:docPr id="1048" name="image13.png"/>
                  <a:graphic>
                    <a:graphicData uri="http://schemas.openxmlformats.org/drawingml/2006/picture">
                      <pic:pic>
                        <pic:nvPicPr>
                          <pic:cNvPr id="0" name="image13.png"/>
                          <pic:cNvPicPr preferRelativeResize="0"/>
                        </pic:nvPicPr>
                        <pic:blipFill>
                          <a:blip r:embed="rId14"/>
                          <a:srcRect b="0" l="0" r="0" t="0"/>
                          <a:stretch>
                            <a:fillRect/>
                          </a:stretch>
                        </pic:blipFill>
                        <pic:spPr>
                          <a:xfrm>
                            <a:off x="0" y="0"/>
                            <a:ext cx="3952875" cy="1491874"/>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C">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D">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0D3">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4">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5">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2951798" cy="1650161"/>
                  <wp:effectExtent b="0" l="0" r="0" t="0"/>
                  <wp:docPr id="1047"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2951798" cy="1650161"/>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6">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D">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DE">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DF">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0">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1">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2">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3">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4">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5">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511</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666</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6">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7">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8">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9">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A">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B">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061</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666</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EE">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rtl w:val="0"/>
              </w:rPr>
              <w:t xml:space="preserve">$2.450.000,00</w:t>
            </w:r>
            <w:r w:rsidDel="00000000" w:rsidR="00000000" w:rsidRPr="00000000">
              <w:rPr>
                <w:rtl w:val="0"/>
              </w:rPr>
            </w:r>
          </w:p>
        </w:tc>
        <w:tc>
          <w:tcPr>
            <w:vAlign w:val="top"/>
          </w:tcPr>
          <w:p w:rsidR="00000000" w:rsidDel="00000000" w:rsidP="00000000" w:rsidRDefault="00000000" w:rsidRPr="00000000" w14:paraId="000000F1">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2">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3">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4">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5">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6">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511</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666</w:t>
            </w:r>
            <w:r w:rsidDel="00000000" w:rsidR="00000000" w:rsidRPr="00000000">
              <w:rPr>
                <w:rFonts w:ascii="Arial Narrow" w:cs="Arial Narrow" w:eastAsia="Arial Narrow" w:hAnsi="Arial Narrow"/>
                <w:b w:val="1"/>
                <w:bCs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7">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$3.511.666,00</w:t>
            </w:r>
          </w:p>
        </w:tc>
      </w:tr>
    </w:tbl>
    <w:p w:rsidR="00000000" w:rsidDel="00000000" w:rsidP="00000000" w:rsidRDefault="00000000" w:rsidRPr="00000000" w14:paraId="000000F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w:t>
      </w:r>
      <w:r w:rsidDel="00000000" w:rsidR="00000000" w:rsidRPr="00000000">
        <w:rPr>
          <w:rFonts w:ascii="Arial Narrow" w:cs="Arial Narrow" w:eastAsia="Arial Narrow" w:hAnsi="Arial Narrow"/>
          <w:sz w:val="20"/>
          <w:szCs w:val="20"/>
          <w:rtl w:val="0"/>
        </w:rPr>
        <w:t xml:space="preserve"> DIECINUEVE </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drawing>
          <wp:anchor allowOverlap="1" behindDoc="1" distB="114300" distT="114300" distL="114300" distR="114300" hidden="0" layoutInCell="1" locked="0" relativeHeight="0" simplePos="0">
            <wp:simplePos x="0" y="0"/>
            <wp:positionH relativeFrom="column">
              <wp:posOffset>3343275</wp:posOffset>
            </wp:positionH>
            <wp:positionV relativeFrom="paragraph">
              <wp:posOffset>167853</wp:posOffset>
            </wp:positionV>
            <wp:extent cx="1254553" cy="1396578"/>
            <wp:effectExtent b="0" l="0" r="0" t="0"/>
            <wp:wrapNone/>
            <wp:docPr id="1044"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1254553" cy="1396578"/>
                    </a:xfrm>
                    <a:prstGeom prst="rect"/>
                    <a:ln/>
                  </pic:spPr>
                </pic:pic>
              </a:graphicData>
            </a:graphic>
          </wp:anchor>
        </w:drawing>
      </w:r>
    </w:p>
    <w:p w:rsidR="00000000" w:rsidDel="00000000" w:rsidP="00000000" w:rsidRDefault="00000000" w:rsidRPr="00000000" w14:paraId="000000FD">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FE">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FF">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667000" cy="361950"/>
            <wp:effectExtent b="0" l="0" r="0" t="0"/>
            <wp:docPr id="1049"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2667000" cy="361950"/>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101">
      <w:pP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MARCO ANTONIO MENDEZ LANDAZABAL</w:t>
        <w:tab/>
        <w:tab/>
        <w:t xml:space="preserve">               </w:t>
      </w:r>
      <w:r w:rsidDel="00000000" w:rsidR="00000000" w:rsidRPr="00000000">
        <w:rPr>
          <w:rFonts w:ascii="Arial Narrow" w:cs="Arial Narrow" w:eastAsia="Arial Narrow" w:hAnsi="Arial Narrow"/>
          <w:b w:val="1"/>
          <w:bCs w:val="1"/>
          <w:sz w:val="20"/>
          <w:szCs w:val="20"/>
          <w:rtl w:val="0"/>
        </w:rPr>
        <w:t xml:space="preserve">GERARDO CAMELO ARDILA</w:t>
      </w:r>
      <w:r w:rsidDel="00000000" w:rsidR="00000000" w:rsidRPr="00000000">
        <w:rPr>
          <w:rtl w:val="0"/>
        </w:rPr>
      </w:r>
    </w:p>
    <w:p w:rsidR="00000000" w:rsidDel="00000000" w:rsidP="00000000" w:rsidRDefault="00000000" w:rsidRPr="00000000" w14:paraId="00000102">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3">
      <w:pPr>
        <w:spacing w:line="360" w:lineRule="auto"/>
        <w:rPr>
          <w:rFonts w:ascii="Arial Narrow" w:cs="Arial Narrow" w:eastAsia="Arial Narrow" w:hAnsi="Arial Narrow"/>
          <w:b w:val="1"/>
          <w:bCs w:val="1"/>
          <w:sz w:val="16"/>
          <w:szCs w:val="16"/>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1152525</wp:posOffset>
            </wp:positionH>
            <wp:positionV relativeFrom="paragraph">
              <wp:posOffset>285750</wp:posOffset>
            </wp:positionV>
            <wp:extent cx="227012" cy="379483"/>
            <wp:effectExtent b="0" l="0" r="0" t="0"/>
            <wp:wrapNone/>
            <wp:docPr id="1051" name="image8.jpg"/>
            <a:graphic>
              <a:graphicData uri="http://schemas.openxmlformats.org/drawingml/2006/picture">
                <pic:pic>
                  <pic:nvPicPr>
                    <pic:cNvPr id="0" name="image8.jpg"/>
                    <pic:cNvPicPr preferRelativeResize="0"/>
                  </pic:nvPicPr>
                  <pic:blipFill>
                    <a:blip r:embed="rId18"/>
                    <a:srcRect b="30435" l="28023" r="30735" t="18855"/>
                    <a:stretch>
                      <a:fillRect/>
                    </a:stretch>
                  </pic:blipFill>
                  <pic:spPr>
                    <a:xfrm>
                      <a:off x="0" y="0"/>
                      <a:ext cx="227012" cy="379483"/>
                    </a:xfrm>
                    <a:prstGeom prst="rect"/>
                    <a:ln/>
                  </pic:spPr>
                </pic:pic>
              </a:graphicData>
            </a:graphic>
          </wp:anchor>
        </w:drawing>
      </w:r>
    </w:p>
    <w:p w:rsidR="00000000" w:rsidDel="00000000" w:rsidP="00000000" w:rsidRDefault="00000000" w:rsidRPr="00000000" w14:paraId="00000104">
      <w:pPr>
        <w:spacing w:line="360" w:lineRule="auto"/>
        <w:rPr>
          <w:rFonts w:ascii="Great Vibes" w:cs="Great Vibes" w:eastAsia="Great Vibes" w:hAnsi="Great Vibes"/>
          <w:b w:val="1"/>
          <w:bCs w:val="1"/>
          <w:sz w:val="16"/>
          <w:szCs w:val="16"/>
          <w:vertAlign w:val="baseline"/>
        </w:rPr>
      </w:pPr>
      <w:r w:rsidDel="00000000" w:rsidR="00000000" w:rsidRPr="00000000">
        <w:rPr>
          <w:rFonts w:ascii="Arial Narrow" w:cs="Arial Narrow" w:eastAsia="Arial Narrow" w:hAnsi="Arial Narrow"/>
          <w:b w:val="1"/>
          <w:bCs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r w:rsidDel="00000000" w:rsidR="00000000" w:rsidRPr="00000000">
        <w:rPr>
          <w:rFonts w:ascii="Great Vibes" w:cs="Great Vibes" w:eastAsia="Great Vibes" w:hAnsi="Great Vibes"/>
          <w:b w:val="1"/>
          <w:bCs w:val="1"/>
          <w:sz w:val="16"/>
          <w:szCs w:val="16"/>
          <w:vertAlign w:val="baseline"/>
          <w:rtl w:val="0"/>
        </w:rPr>
        <w:t xml:space="preserve"> FERNANDO M</w:t>
      </w:r>
    </w:p>
    <w:p w:rsidR="00000000" w:rsidDel="00000000" w:rsidP="00000000" w:rsidRDefault="00000000" w:rsidRPr="00000000" w14:paraId="00000105">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sz w:val="16"/>
          <w:szCs w:val="16"/>
          <w:rtl w:val="0"/>
        </w:rPr>
        <w:t xml:space="preserve">Revisó</w:t>
      </w:r>
      <w:r w:rsidDel="00000000" w:rsidR="00000000" w:rsidRPr="00000000">
        <w:rPr>
          <w:rFonts w:ascii="Arial Narrow" w:cs="Arial Narrow" w:eastAsia="Arial Narrow" w:hAnsi="Arial Narrow"/>
          <w:b w:val="1"/>
          <w:bCs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9" w:type="default"/>
      <w:footerReference r:id="rId20"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reat Vibes">
    <w:embedRegular w:fontKey="{00000000-0000-0000-0000-000000000000}"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7">
          <w:pPr>
            <w:spacing w:after="200" w:lineRule="auto"/>
            <w:jc w:val="center"/>
            <w:rPr>
              <w:rFonts w:ascii="Arial" w:cs="Arial" w:eastAsia="Arial" w:hAnsi="Arial"/>
              <w:b w:val="0"/>
              <w:bCs w:val="0"/>
              <w:sz w:val="22"/>
              <w:szCs w:val="22"/>
              <w:u w:val="single"/>
              <w:vertAlign w:val="baseline"/>
            </w:rPr>
          </w:pPr>
          <w:r w:rsidDel="00000000" w:rsidR="00000000" w:rsidRPr="00000000">
            <w:rPr>
              <w:rFonts w:ascii="Arial" w:cs="Arial" w:eastAsia="Arial" w:hAnsi="Arial"/>
              <w:b w:val="1"/>
              <w:bCs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50" name="image1.png"/>
                <a:graphic>
                  <a:graphicData uri="http://schemas.openxmlformats.org/drawingml/2006/picture">
                    <pic:pic>
                      <pic:nvPicPr>
                        <pic:cNvPr descr="C:\Users\AREA1\AppData\Local\Microsoft\Windows\Temporary Internet Files\Content.Outlook\A14OXBVN\LOGO NUEVO.png" id="0" name="image1.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8">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bCs w:val="1"/>
              <w:vertAlign w:val="baseline"/>
              <w:rtl w:val="0"/>
            </w:rPr>
            <w:t xml:space="preserve">PROCESO </w:t>
          </w:r>
          <w:r w:rsidDel="00000000" w:rsidR="00000000" w:rsidRPr="00000000">
            <w:rPr>
              <w:rFonts w:ascii="Arial" w:cs="Arial" w:eastAsia="Arial" w:hAnsi="Arial"/>
              <w:b w:val="1"/>
              <w:bCs w:val="1"/>
              <w:rtl w:val="0"/>
            </w:rPr>
            <w:t xml:space="preserve">GESTIÓN</w:t>
          </w:r>
          <w:r w:rsidDel="00000000" w:rsidR="00000000" w:rsidRPr="00000000">
            <w:rPr>
              <w:rFonts w:ascii="Arial" w:cs="Arial" w:eastAsia="Arial" w:hAnsi="Arial"/>
              <w:b w:val="1"/>
              <w:bCs w:val="1"/>
              <w:vertAlign w:val="baseline"/>
              <w:rtl w:val="0"/>
            </w:rPr>
            <w:t xml:space="preserve"> </w:t>
          </w:r>
          <w:r w:rsidDel="00000000" w:rsidR="00000000" w:rsidRPr="00000000">
            <w:rPr>
              <w:rFonts w:ascii="Arial" w:cs="Arial" w:eastAsia="Arial" w:hAnsi="Arial"/>
              <w:b w:val="1"/>
              <w:bCs w:val="1"/>
              <w:rtl w:val="0"/>
            </w:rPr>
            <w:t xml:space="preserve">JURÍDICA</w:t>
          </w:r>
          <w:r w:rsidDel="00000000" w:rsidR="00000000" w:rsidRPr="00000000">
            <w:rPr>
              <w:rFonts w:ascii="Arial" w:cs="Arial" w:eastAsia="Arial" w:hAnsi="Arial"/>
              <w:b w:val="1"/>
              <w:bCs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9">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0B">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0C">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10D">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0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image" Target="media/image5.png"/><Relationship Id="rId10" Type="http://schemas.openxmlformats.org/officeDocument/2006/relationships/image" Target="media/image12.png"/><Relationship Id="rId13" Type="http://schemas.openxmlformats.org/officeDocument/2006/relationships/image" Target="media/image10.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15" Type="http://schemas.openxmlformats.org/officeDocument/2006/relationships/image" Target="media/image6.png"/><Relationship Id="rId14" Type="http://schemas.openxmlformats.org/officeDocument/2006/relationships/image" Target="media/image13.png"/><Relationship Id="rId17" Type="http://schemas.openxmlformats.org/officeDocument/2006/relationships/image" Target="media/image7.png"/><Relationship Id="rId16" Type="http://schemas.openxmlformats.org/officeDocument/2006/relationships/image" Target="media/image3.png"/><Relationship Id="rId5" Type="http://schemas.openxmlformats.org/officeDocument/2006/relationships/styles" Target="styles.xml"/><Relationship Id="rId19" Type="http://schemas.openxmlformats.org/officeDocument/2006/relationships/header" Target="header1.xml"/><Relationship Id="rId6" Type="http://schemas.openxmlformats.org/officeDocument/2006/relationships/customXml" Target="../customXML/item1.xml"/><Relationship Id="rId18" Type="http://schemas.openxmlformats.org/officeDocument/2006/relationships/image" Target="media/image8.jpg"/><Relationship Id="rId7" Type="http://schemas.openxmlformats.org/officeDocument/2006/relationships/image" Target="media/image2.png"/><Relationship Id="rId8" Type="http://schemas.openxmlformats.org/officeDocument/2006/relationships/image" Target="media/image9.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GreatVibes-regular.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nX1sr3RKov7HOnT2yJHH1xBGVw==">CgMxLjAyDmgueTM2NGdqZnRzbXkyMg5oLnI1Zjg1Z2lyYnNyYzgAciExVUhtQ2hfTmpvS3JvMU1yWTdKSjI2V2ltelVXQ1E3ckw=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